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6F" w:rsidRPr="00CE1D59" w:rsidRDefault="0081746F" w:rsidP="0081746F">
      <w:pPr>
        <w:spacing w:line="276" w:lineRule="auto"/>
        <w:jc w:val="right"/>
        <w:rPr>
          <w:rFonts w:asciiTheme="majorHAnsi" w:hAnsiTheme="majorHAnsi" w:cstheme="minorHAnsi"/>
          <w:b/>
          <w:sz w:val="24"/>
          <w:szCs w:val="24"/>
          <w:lang w:val="pl-PL"/>
        </w:rPr>
      </w:pPr>
      <w:r w:rsidRPr="00CE1D59">
        <w:rPr>
          <w:rFonts w:asciiTheme="majorHAnsi" w:hAnsiTheme="majorHAnsi" w:cstheme="minorHAnsi"/>
          <w:b/>
          <w:sz w:val="24"/>
          <w:szCs w:val="24"/>
          <w:lang w:val="pl-PL"/>
        </w:rPr>
        <w:t>Załącznik nr 1</w:t>
      </w:r>
    </w:p>
    <w:p w:rsidR="0081746F" w:rsidRDefault="0081746F" w:rsidP="0081746F">
      <w:pPr>
        <w:spacing w:line="276" w:lineRule="auto"/>
        <w:jc w:val="center"/>
        <w:rPr>
          <w:rFonts w:asciiTheme="majorHAnsi" w:hAnsiTheme="majorHAnsi" w:cstheme="minorHAnsi"/>
          <w:b/>
          <w:sz w:val="28"/>
          <w:szCs w:val="24"/>
          <w:lang w:val="pl-PL"/>
        </w:rPr>
      </w:pPr>
      <w:r>
        <w:rPr>
          <w:rFonts w:asciiTheme="majorHAnsi" w:hAnsiTheme="majorHAnsi" w:cstheme="minorHAnsi"/>
          <w:b/>
          <w:sz w:val="28"/>
          <w:szCs w:val="24"/>
          <w:lang w:val="pl-PL"/>
        </w:rPr>
        <w:t xml:space="preserve">Regulamin rekrutacji i uczestnictwa w projekcie      </w:t>
      </w:r>
    </w:p>
    <w:p w:rsidR="0081746F" w:rsidRDefault="0081746F" w:rsidP="0081746F">
      <w:pPr>
        <w:spacing w:line="276" w:lineRule="auto"/>
        <w:jc w:val="center"/>
        <w:rPr>
          <w:rFonts w:asciiTheme="majorHAnsi" w:hAnsiTheme="majorHAnsi" w:cstheme="minorHAnsi"/>
          <w:b/>
          <w:sz w:val="28"/>
          <w:szCs w:val="24"/>
          <w:lang w:val="pl-PL"/>
        </w:rPr>
      </w:pPr>
      <w:r>
        <w:rPr>
          <w:rFonts w:asciiTheme="majorHAnsi" w:hAnsiTheme="majorHAnsi" w:cstheme="minorHAnsi"/>
          <w:b/>
          <w:sz w:val="28"/>
          <w:szCs w:val="24"/>
          <w:lang w:val="pl-PL"/>
        </w:rPr>
        <w:t>„AKTYWIZACJA OSÓB DOROSŁYCH W RAMACH                                       OŚRODKÓW EDUKACJI LOWE”</w:t>
      </w:r>
    </w:p>
    <w:p w:rsidR="0081746F" w:rsidRDefault="0081746F" w:rsidP="0081746F">
      <w:pPr>
        <w:pStyle w:val="Nagwek2"/>
        <w:spacing w:line="276" w:lineRule="auto"/>
        <w:ind w:left="0" w:right="-63"/>
        <w:rPr>
          <w:rFonts w:asciiTheme="majorHAnsi" w:hAnsiTheme="majorHAnsi" w:cstheme="minorHAnsi"/>
          <w:sz w:val="44"/>
          <w:szCs w:val="44"/>
          <w:lang w:val="pl-PL"/>
        </w:rPr>
      </w:pPr>
      <w:r>
        <w:rPr>
          <w:rFonts w:asciiTheme="majorHAnsi" w:hAnsiTheme="majorHAnsi" w:cstheme="minorHAnsi"/>
          <w:lang w:val="pl-PL"/>
        </w:rPr>
        <w:t>UDA-POWR.02.14.00-00-1009/19</w:t>
      </w:r>
      <w:bookmarkStart w:id="0" w:name="_GoBack"/>
      <w:bookmarkEnd w:id="0"/>
    </w:p>
    <w:p w:rsidR="0081746F" w:rsidRDefault="0081746F" w:rsidP="0081746F">
      <w:pPr>
        <w:pStyle w:val="Nagwek2"/>
        <w:spacing w:line="276" w:lineRule="auto"/>
        <w:ind w:left="0" w:right="-63"/>
        <w:jc w:val="both"/>
        <w:rPr>
          <w:rFonts w:asciiTheme="majorHAnsi" w:hAnsiTheme="majorHAnsi"/>
          <w:b w:val="0"/>
          <w:i/>
          <w:lang w:val="pl-PL"/>
        </w:rPr>
      </w:pPr>
      <w:r>
        <w:rPr>
          <w:rFonts w:ascii="Cambria" w:hAnsi="Cambria" w:cs="Calibri"/>
          <w:b w:val="0"/>
          <w:lang w:val="pl-PL"/>
        </w:rPr>
        <w:t>Niniejszy Regulamin określa zasady uczestnictwa osób dorosłych w projekcie</w:t>
      </w:r>
      <w:r>
        <w:rPr>
          <w:rFonts w:asciiTheme="majorHAnsi" w:hAnsiTheme="majorHAnsi" w:cstheme="minorHAnsi"/>
          <w:b w:val="0"/>
          <w:szCs w:val="22"/>
          <w:lang w:val="pl-PL"/>
        </w:rPr>
        <w:t xml:space="preserve"> „Aktywizacja osób dorosłych w ramach ośrodków edukacji LOWE”,  realizowanego w ramach Programu Operacyjnego Wiedza Edukacja Rozwój 2014-2020, </w:t>
      </w:r>
      <w:r>
        <w:rPr>
          <w:rFonts w:asciiTheme="majorHAnsi" w:hAnsiTheme="majorHAnsi" w:cstheme="minorHAnsi"/>
          <w:b w:val="0"/>
          <w:szCs w:val="22"/>
          <w:lang w:val="pl-PL" w:eastAsia="pl-PL"/>
        </w:rPr>
        <w:t xml:space="preserve">Oś priorytetowa  II – Efektywne Polityki Publiczne dla Rynku Pracy, Gospodarki i Edukacji, Działanie 2.14 Rozwój narzędzi dla uczenia się przez całe życie, </w:t>
      </w:r>
      <w:r>
        <w:rPr>
          <w:rFonts w:asciiTheme="majorHAnsi" w:hAnsiTheme="majorHAnsi" w:cstheme="minorHAnsi"/>
          <w:b w:val="0"/>
          <w:szCs w:val="22"/>
          <w:lang w:val="pl-PL"/>
        </w:rPr>
        <w:t xml:space="preserve">współfinansowanego ze środków Europejskiego Funduszu Społecznego </w:t>
      </w:r>
    </w:p>
    <w:p w:rsidR="0081746F" w:rsidRDefault="0081746F" w:rsidP="0081746F">
      <w:pPr>
        <w:tabs>
          <w:tab w:val="left" w:pos="0"/>
        </w:tabs>
        <w:spacing w:line="276" w:lineRule="auto"/>
        <w:ind w:right="77"/>
        <w:jc w:val="center"/>
        <w:rPr>
          <w:rFonts w:asciiTheme="majorHAnsi" w:hAnsiTheme="majorHAnsi"/>
          <w:sz w:val="24"/>
          <w:lang w:val="pl-PL"/>
        </w:rPr>
      </w:pPr>
    </w:p>
    <w:p w:rsidR="0081746F" w:rsidRDefault="0081746F" w:rsidP="0081746F">
      <w:pPr>
        <w:tabs>
          <w:tab w:val="left" w:pos="0"/>
        </w:tabs>
        <w:spacing w:line="276" w:lineRule="auto"/>
        <w:ind w:right="77"/>
        <w:jc w:val="center"/>
        <w:rPr>
          <w:rFonts w:asciiTheme="majorHAnsi" w:hAnsiTheme="majorHAnsi"/>
          <w:b/>
          <w:sz w:val="24"/>
          <w:lang w:val="pl-PL"/>
        </w:rPr>
      </w:pPr>
      <w:r>
        <w:rPr>
          <w:rFonts w:asciiTheme="majorHAnsi" w:hAnsiTheme="majorHAnsi"/>
          <w:b/>
          <w:sz w:val="24"/>
          <w:lang w:val="pl-PL"/>
        </w:rPr>
        <w:t>§ 1</w:t>
      </w:r>
    </w:p>
    <w:p w:rsidR="0081746F" w:rsidRDefault="0081746F" w:rsidP="0081746F">
      <w:pPr>
        <w:spacing w:line="276" w:lineRule="auto"/>
        <w:jc w:val="center"/>
        <w:rPr>
          <w:rFonts w:asciiTheme="majorHAnsi" w:hAnsiTheme="majorHAnsi" w:cs="Calibri"/>
          <w:b/>
          <w:sz w:val="24"/>
          <w:szCs w:val="24"/>
        </w:rPr>
      </w:pPr>
      <w:proofErr w:type="spellStart"/>
      <w:r>
        <w:rPr>
          <w:rFonts w:asciiTheme="majorHAnsi" w:hAnsiTheme="majorHAnsi" w:cs="Calibri"/>
          <w:b/>
          <w:sz w:val="24"/>
          <w:szCs w:val="24"/>
        </w:rPr>
        <w:t>Odbiorcy</w:t>
      </w:r>
      <w:proofErr w:type="spellEnd"/>
      <w:r>
        <w:rPr>
          <w:rFonts w:asciiTheme="majorHAnsi" w:hAnsiTheme="majorHAnsi" w:cs="Calibr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b/>
          <w:sz w:val="24"/>
          <w:szCs w:val="24"/>
        </w:rPr>
        <w:t>wsparcia</w:t>
      </w:r>
      <w:proofErr w:type="spellEnd"/>
      <w:r>
        <w:rPr>
          <w:rFonts w:asciiTheme="majorHAnsi" w:hAnsiTheme="majorHAnsi" w:cs="Calibri"/>
          <w:b/>
          <w:sz w:val="24"/>
          <w:szCs w:val="24"/>
        </w:rPr>
        <w:t xml:space="preserve"> LOWE</w:t>
      </w:r>
    </w:p>
    <w:p w:rsidR="0081746F" w:rsidRDefault="0081746F" w:rsidP="0081746F">
      <w:pPr>
        <w:widowControl/>
        <w:numPr>
          <w:ilvl w:val="0"/>
          <w:numId w:val="1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Odbiorcami wsparcia LOWE są osoby dorosłe.</w:t>
      </w:r>
    </w:p>
    <w:p w:rsidR="0081746F" w:rsidRDefault="0081746F" w:rsidP="0081746F">
      <w:pPr>
        <w:widowControl/>
        <w:numPr>
          <w:ilvl w:val="0"/>
          <w:numId w:val="1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theme="minorHAnsi"/>
          <w:color w:val="000000"/>
          <w:sz w:val="24"/>
          <w:szCs w:val="24"/>
          <w:lang w:val="pl-PL"/>
        </w:rPr>
        <w:t>W szczególności wsparcie kierowane jest do osób:</w:t>
      </w:r>
    </w:p>
    <w:p w:rsidR="0081746F" w:rsidRDefault="0081746F" w:rsidP="0081746F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theme="minorHAnsi"/>
          <w:color w:val="000000"/>
          <w:sz w:val="24"/>
          <w:szCs w:val="24"/>
          <w:lang w:val="pl-PL"/>
        </w:rPr>
      </w:pPr>
      <w:r>
        <w:rPr>
          <w:rFonts w:asciiTheme="majorHAnsi" w:hAnsiTheme="majorHAnsi" w:cstheme="minorHAnsi"/>
          <w:color w:val="000000"/>
          <w:sz w:val="24"/>
          <w:szCs w:val="24"/>
          <w:lang w:val="pl-PL"/>
        </w:rPr>
        <w:t>bezrobotnych, zwłaszcza długotrwałe,</w:t>
      </w:r>
    </w:p>
    <w:p w:rsidR="0081746F" w:rsidRDefault="0081746F" w:rsidP="0081746F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theme="minorHAnsi"/>
          <w:color w:val="000000"/>
          <w:sz w:val="24"/>
          <w:szCs w:val="24"/>
        </w:rPr>
      </w:pPr>
      <w:proofErr w:type="spellStart"/>
      <w:r>
        <w:rPr>
          <w:rFonts w:asciiTheme="majorHAnsi" w:hAnsiTheme="majorHAnsi" w:cstheme="minorHAnsi"/>
          <w:color w:val="000000"/>
          <w:sz w:val="24"/>
          <w:szCs w:val="24"/>
        </w:rPr>
        <w:t>uzależnionych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</w:rPr>
        <w:t xml:space="preserve"> od form </w:t>
      </w:r>
      <w:proofErr w:type="spellStart"/>
      <w:r>
        <w:rPr>
          <w:rFonts w:asciiTheme="majorHAnsi" w:hAnsiTheme="majorHAnsi" w:cstheme="minorHAnsi"/>
          <w:color w:val="000000"/>
          <w:sz w:val="24"/>
          <w:szCs w:val="24"/>
        </w:rPr>
        <w:t>pomocy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color w:val="000000"/>
          <w:sz w:val="24"/>
          <w:szCs w:val="24"/>
        </w:rPr>
        <w:t>społecznej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color w:val="000000"/>
          <w:sz w:val="24"/>
          <w:szCs w:val="24"/>
        </w:rPr>
        <w:t>i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color w:val="000000"/>
          <w:sz w:val="24"/>
          <w:szCs w:val="24"/>
        </w:rPr>
        <w:t>wsparcia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color w:val="000000"/>
          <w:sz w:val="24"/>
          <w:szCs w:val="24"/>
        </w:rPr>
        <w:t>rodziny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</w:rPr>
        <w:t>,</w:t>
      </w:r>
    </w:p>
    <w:p w:rsidR="0081746F" w:rsidRDefault="0081746F" w:rsidP="0081746F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theme="minorHAnsi"/>
          <w:color w:val="000000"/>
          <w:sz w:val="24"/>
          <w:szCs w:val="24"/>
        </w:rPr>
      </w:pPr>
      <w:proofErr w:type="spellStart"/>
      <w:r>
        <w:rPr>
          <w:rFonts w:asciiTheme="majorHAnsi" w:hAnsiTheme="majorHAnsi" w:cstheme="minorHAnsi"/>
          <w:color w:val="000000"/>
          <w:sz w:val="24"/>
          <w:szCs w:val="24"/>
        </w:rPr>
        <w:t>osamotnionych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</w:rPr>
        <w:t>,</w:t>
      </w:r>
    </w:p>
    <w:p w:rsidR="0081746F" w:rsidRDefault="0081746F" w:rsidP="0081746F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theme="minorHAnsi"/>
          <w:color w:val="000000"/>
          <w:sz w:val="24"/>
          <w:szCs w:val="24"/>
          <w:lang w:val="pl-PL"/>
        </w:rPr>
      </w:pPr>
      <w:r>
        <w:rPr>
          <w:rFonts w:asciiTheme="majorHAnsi" w:hAnsiTheme="majorHAnsi" w:cstheme="minorHAnsi"/>
          <w:color w:val="000000"/>
          <w:sz w:val="24"/>
          <w:szCs w:val="24"/>
          <w:lang w:val="pl-PL"/>
        </w:rPr>
        <w:t>w wieku mobilnym (według definicji GUS – kobiety 45-59, mężczyźni 45-64</w:t>
      </w:r>
    </w:p>
    <w:p w:rsidR="0081746F" w:rsidRDefault="0081746F" w:rsidP="0081746F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theme="minorHAnsi"/>
          <w:color w:val="000000"/>
          <w:sz w:val="24"/>
          <w:szCs w:val="24"/>
        </w:rPr>
      </w:pPr>
      <w:proofErr w:type="spellStart"/>
      <w:r>
        <w:rPr>
          <w:rFonts w:asciiTheme="majorHAnsi" w:hAnsiTheme="majorHAnsi" w:cstheme="minorHAnsi"/>
          <w:color w:val="000000"/>
          <w:sz w:val="24"/>
          <w:szCs w:val="24"/>
        </w:rPr>
        <w:t>pozostałych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color w:val="000000"/>
          <w:sz w:val="24"/>
          <w:szCs w:val="24"/>
        </w:rPr>
        <w:t>dorosłych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color w:val="000000"/>
          <w:sz w:val="24"/>
          <w:szCs w:val="24"/>
        </w:rPr>
        <w:t>chcących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color w:val="000000"/>
          <w:sz w:val="24"/>
          <w:szCs w:val="24"/>
        </w:rPr>
        <w:t>skorzystać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</w:rPr>
        <w:t xml:space="preserve"> z </w:t>
      </w:r>
      <w:proofErr w:type="spellStart"/>
      <w:r>
        <w:rPr>
          <w:rFonts w:asciiTheme="majorHAnsi" w:hAnsiTheme="majorHAnsi" w:cstheme="minorHAnsi"/>
          <w:color w:val="000000"/>
          <w:sz w:val="24"/>
          <w:szCs w:val="24"/>
        </w:rPr>
        <w:t>oferty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</w:rPr>
        <w:t xml:space="preserve"> LOWE, w </w:t>
      </w:r>
      <w:proofErr w:type="spellStart"/>
      <w:r>
        <w:rPr>
          <w:rFonts w:asciiTheme="majorHAnsi" w:hAnsiTheme="majorHAnsi" w:cstheme="minorHAnsi"/>
          <w:color w:val="000000"/>
          <w:sz w:val="24"/>
          <w:szCs w:val="24"/>
        </w:rPr>
        <w:t>zależności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color w:val="000000"/>
          <w:sz w:val="24"/>
          <w:szCs w:val="24"/>
        </w:rPr>
        <w:t>od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color w:val="000000"/>
          <w:sz w:val="24"/>
          <w:szCs w:val="24"/>
        </w:rPr>
        <w:t>zdiagnozowanych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color w:val="000000"/>
          <w:sz w:val="24"/>
          <w:szCs w:val="24"/>
        </w:rPr>
        <w:t>problemów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inorHAnsi"/>
          <w:color w:val="000000"/>
          <w:sz w:val="24"/>
          <w:szCs w:val="24"/>
        </w:rPr>
        <w:t>ekonomicznych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</w:rPr>
        <w:t xml:space="preserve"> I </w:t>
      </w:r>
      <w:proofErr w:type="spellStart"/>
      <w:r>
        <w:rPr>
          <w:rFonts w:asciiTheme="majorHAnsi" w:hAnsiTheme="majorHAnsi" w:cstheme="minorHAnsi"/>
          <w:color w:val="000000"/>
          <w:sz w:val="24"/>
          <w:szCs w:val="24"/>
        </w:rPr>
        <w:t>społecznych</w:t>
      </w:r>
      <w:proofErr w:type="spellEnd"/>
      <w:r>
        <w:rPr>
          <w:rFonts w:asciiTheme="majorHAnsi" w:hAnsiTheme="majorHAnsi" w:cstheme="minorHAnsi"/>
          <w:color w:val="000000"/>
          <w:sz w:val="24"/>
          <w:szCs w:val="24"/>
        </w:rPr>
        <w:t>.</w:t>
      </w:r>
    </w:p>
    <w:p w:rsidR="0081746F" w:rsidRDefault="0081746F" w:rsidP="0081746F">
      <w:pPr>
        <w:spacing w:line="276" w:lineRule="auto"/>
        <w:jc w:val="center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§ 2</w:t>
      </w:r>
    </w:p>
    <w:p w:rsidR="0081746F" w:rsidRDefault="0081746F" w:rsidP="0081746F">
      <w:pPr>
        <w:spacing w:line="276" w:lineRule="auto"/>
        <w:jc w:val="center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b/>
          <w:sz w:val="24"/>
          <w:szCs w:val="24"/>
        </w:rPr>
        <w:t>Zasady</w:t>
      </w:r>
      <w:proofErr w:type="spellEnd"/>
      <w:r>
        <w:rPr>
          <w:rFonts w:asciiTheme="majorHAnsi" w:hAnsiTheme="majorHAnsi" w:cs="Calibr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b/>
          <w:sz w:val="24"/>
          <w:szCs w:val="24"/>
        </w:rPr>
        <w:t>kwalifikacji</w:t>
      </w:r>
      <w:proofErr w:type="spellEnd"/>
      <w:r>
        <w:rPr>
          <w:rFonts w:asciiTheme="majorHAnsi" w:hAnsiTheme="majorHAnsi" w:cs="Calibr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b/>
          <w:sz w:val="24"/>
          <w:szCs w:val="24"/>
        </w:rPr>
        <w:t>uczestników</w:t>
      </w:r>
      <w:proofErr w:type="spellEnd"/>
    </w:p>
    <w:p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Uczestnik przed złożeniem dokumentów powinien zapoznać się z Regulaminem rekrutacji i uczestnictwa w projekcie.</w:t>
      </w:r>
    </w:p>
    <w:p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Udział w projekcie ma charakter dobrowolny.</w:t>
      </w:r>
    </w:p>
    <w:p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Uczestnik zainteresowany skorzystaniem z oferty zobowiązany jest do złożenia następujących dokumentów zgłoszeniowych:</w:t>
      </w:r>
    </w:p>
    <w:p w:rsidR="0081746F" w:rsidRDefault="0081746F" w:rsidP="0081746F">
      <w:pPr>
        <w:widowControl/>
        <w:numPr>
          <w:ilvl w:val="1"/>
          <w:numId w:val="4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b/>
          <w:sz w:val="24"/>
          <w:szCs w:val="24"/>
          <w:lang w:val="pl-PL"/>
        </w:rPr>
        <w:t xml:space="preserve">Formularz zgłoszeniowy </w:t>
      </w:r>
      <w:r>
        <w:rPr>
          <w:rFonts w:asciiTheme="majorHAnsi" w:hAnsiTheme="majorHAnsi" w:cs="Calibri"/>
          <w:sz w:val="24"/>
          <w:szCs w:val="24"/>
          <w:lang w:val="pl-PL"/>
        </w:rPr>
        <w:t>(składany przez Uczestnika raz na cały projekt), stanowiący załącznik nr 1 do niniejszego Regulaminu,</w:t>
      </w:r>
    </w:p>
    <w:p w:rsidR="0081746F" w:rsidRDefault="0081746F" w:rsidP="0081746F">
      <w:pPr>
        <w:widowControl/>
        <w:numPr>
          <w:ilvl w:val="1"/>
          <w:numId w:val="4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b/>
          <w:sz w:val="24"/>
          <w:szCs w:val="24"/>
          <w:lang w:val="pl-PL"/>
        </w:rPr>
        <w:t>Oświadczenie uczestnika</w:t>
      </w:r>
      <w:r>
        <w:rPr>
          <w:rFonts w:asciiTheme="majorHAnsi" w:hAnsiTheme="majorHAnsi" w:cs="Calibri"/>
          <w:sz w:val="24"/>
          <w:szCs w:val="24"/>
          <w:lang w:val="pl-PL"/>
        </w:rPr>
        <w:t xml:space="preserve"> (składane przez Uczestnika raz na cały projekt), stanowiące załącznik nr 2 do niniejszego Regulaminu,</w:t>
      </w:r>
    </w:p>
    <w:p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Wszystkie dokumenty, o których mowa w ust. 2 muszą być wypełnione czytelnie i właściwie podpisane.</w:t>
      </w:r>
    </w:p>
    <w:p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Sekretariat LOWE potwierdza prawdziwość danych zawartych w dokumentach zgłoszeniowych, o których mowa w ust. 2.</w:t>
      </w:r>
    </w:p>
    <w:p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lastRenderedPageBreak/>
        <w:t>W przypadku gdy Uczestnik dostarczy niekompletne lub niewłaściwie wypełnione dokumenty zgłoszeniowe, o których mowa w ust. 2, dokumenty te podlegają uzupełnieniu w terminie 7 dni od dnia wezwania do ich uzupełnienia.</w:t>
      </w:r>
    </w:p>
    <w:p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Złożone przez Uczestnika dokumenty zgłoszeniowe nie podlegają zwrotowi.</w:t>
      </w:r>
    </w:p>
    <w:p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Rekrutacja Uczestników na poszczególne formy wsparcia LOWE ma charakter otwarty i jest prowadzona przez Sekretariat LOWE. </w:t>
      </w:r>
    </w:p>
    <w:p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Sekretariat LOWE dołoży starań, aby – tam gdzie to możliwe –  we wsparciu LOWE znalazła się reprezentacja każdej płci.</w:t>
      </w:r>
    </w:p>
    <w:p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 Rekrutacja Uczestników do udziału we wsparciu LOWE będzie uwzględniała następujące kryteria rekrutacyjne:</w:t>
      </w:r>
    </w:p>
    <w:p w:rsidR="0081746F" w:rsidRDefault="0081746F" w:rsidP="0081746F">
      <w:pPr>
        <w:widowControl/>
        <w:spacing w:line="276" w:lineRule="auto"/>
        <w:ind w:left="1560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b/>
          <w:sz w:val="24"/>
          <w:szCs w:val="24"/>
          <w:lang w:val="pl-PL"/>
        </w:rPr>
        <w:t>a).  Obligatoryjne:</w:t>
      </w:r>
    </w:p>
    <w:p w:rsidR="0081746F" w:rsidRDefault="0081746F" w:rsidP="0081746F">
      <w:pPr>
        <w:pStyle w:val="Akapitzlist"/>
        <w:numPr>
          <w:ilvl w:val="3"/>
          <w:numId w:val="3"/>
        </w:numPr>
        <w:tabs>
          <w:tab w:val="num" w:pos="2127"/>
        </w:tabs>
        <w:spacing w:line="276" w:lineRule="auto"/>
        <w:ind w:left="2127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Zamieszkanie na terenie miasta Bydgoszczy,</w:t>
      </w:r>
    </w:p>
    <w:p w:rsidR="0081746F" w:rsidRDefault="0081746F" w:rsidP="0081746F">
      <w:pPr>
        <w:pStyle w:val="Akapitzlist"/>
        <w:numPr>
          <w:ilvl w:val="3"/>
          <w:numId w:val="3"/>
        </w:numPr>
        <w:tabs>
          <w:tab w:val="num" w:pos="2127"/>
        </w:tabs>
        <w:spacing w:line="276" w:lineRule="auto"/>
        <w:ind w:left="2127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Wypełnienie formularza zgłoszeniowego oraz oświadczenie RODO,</w:t>
      </w:r>
    </w:p>
    <w:p w:rsidR="0081746F" w:rsidRDefault="0081746F" w:rsidP="0081746F">
      <w:pPr>
        <w:pStyle w:val="Akapitzlist"/>
        <w:numPr>
          <w:ilvl w:val="3"/>
          <w:numId w:val="3"/>
        </w:numPr>
        <w:tabs>
          <w:tab w:val="num" w:pos="2127"/>
        </w:tabs>
        <w:spacing w:line="276" w:lineRule="auto"/>
        <w:ind w:left="2127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Posiadanie statusu osoby dorosłej powyżej 18 lat,</w:t>
      </w:r>
    </w:p>
    <w:p w:rsidR="0081746F" w:rsidRDefault="0081746F" w:rsidP="0081746F">
      <w:pPr>
        <w:pStyle w:val="Akapitzlist"/>
        <w:numPr>
          <w:ilvl w:val="3"/>
          <w:numId w:val="3"/>
        </w:numPr>
        <w:tabs>
          <w:tab w:val="num" w:pos="2127"/>
        </w:tabs>
        <w:spacing w:line="276" w:lineRule="auto"/>
        <w:ind w:left="2127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Przynależność do kategorii osób wymienionych w pkt 10 b).</w:t>
      </w:r>
    </w:p>
    <w:p w:rsidR="0081746F" w:rsidRDefault="0081746F" w:rsidP="0081746F">
      <w:pPr>
        <w:pStyle w:val="Akapitzlist"/>
        <w:widowControl/>
        <w:spacing w:line="276" w:lineRule="auto"/>
        <w:ind w:left="1560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b/>
          <w:sz w:val="24"/>
          <w:szCs w:val="24"/>
          <w:lang w:val="pl-PL"/>
        </w:rPr>
        <w:t xml:space="preserve">b).   </w:t>
      </w:r>
      <w:proofErr w:type="spellStart"/>
      <w:r>
        <w:rPr>
          <w:rFonts w:asciiTheme="majorHAnsi" w:hAnsiTheme="majorHAnsi" w:cs="Calibri"/>
          <w:b/>
          <w:sz w:val="24"/>
          <w:szCs w:val="24"/>
          <w:lang w:val="pl-PL"/>
        </w:rPr>
        <w:t>Premiujace</w:t>
      </w:r>
      <w:proofErr w:type="spellEnd"/>
      <w:r>
        <w:rPr>
          <w:rFonts w:asciiTheme="majorHAnsi" w:hAnsiTheme="majorHAnsi" w:cs="Calibri"/>
          <w:b/>
          <w:sz w:val="24"/>
          <w:szCs w:val="24"/>
          <w:lang w:val="pl-PL"/>
        </w:rPr>
        <w:t>:</w:t>
      </w:r>
    </w:p>
    <w:p w:rsidR="0081746F" w:rsidRDefault="0081746F" w:rsidP="0081746F">
      <w:pPr>
        <w:pStyle w:val="Akapitzlist"/>
        <w:widowControl/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127"/>
        <w:contextualSpacing/>
        <w:rPr>
          <w:rFonts w:asciiTheme="majorHAnsi" w:hAnsiTheme="majorHAnsi" w:cstheme="minorHAnsi"/>
          <w:color w:val="000000"/>
          <w:sz w:val="24"/>
          <w:szCs w:val="24"/>
          <w:lang w:val="pl-PL"/>
        </w:rPr>
      </w:pPr>
      <w:r>
        <w:rPr>
          <w:rFonts w:asciiTheme="majorHAnsi" w:hAnsiTheme="majorHAnsi" w:cstheme="minorHAnsi"/>
          <w:color w:val="000000"/>
          <w:sz w:val="24"/>
          <w:szCs w:val="24"/>
          <w:lang w:val="pl-PL"/>
        </w:rPr>
        <w:t>Osoba bezrobotna, zwłaszcza długotrwale – 2 punkty,</w:t>
      </w:r>
    </w:p>
    <w:p w:rsidR="0081746F" w:rsidRDefault="0081746F" w:rsidP="0081746F">
      <w:pPr>
        <w:pStyle w:val="Akapitzlist"/>
        <w:widowControl/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127"/>
        <w:contextualSpacing/>
        <w:rPr>
          <w:rFonts w:asciiTheme="majorHAnsi" w:hAnsiTheme="majorHAnsi" w:cstheme="minorHAnsi"/>
          <w:color w:val="000000"/>
          <w:sz w:val="24"/>
          <w:szCs w:val="24"/>
          <w:lang w:val="pl-PL"/>
        </w:rPr>
      </w:pPr>
      <w:r>
        <w:rPr>
          <w:rFonts w:asciiTheme="majorHAnsi" w:hAnsiTheme="majorHAnsi" w:cstheme="minorHAnsi"/>
          <w:color w:val="000000"/>
          <w:sz w:val="24"/>
          <w:szCs w:val="24"/>
          <w:lang w:val="pl-PL"/>
        </w:rPr>
        <w:t>Osoba uzależniona od form pomocy społecznej i wsparcia rodziny – 1 punkt,</w:t>
      </w:r>
    </w:p>
    <w:p w:rsidR="0081746F" w:rsidRDefault="0081746F" w:rsidP="0081746F">
      <w:pPr>
        <w:pStyle w:val="Akapitzlist"/>
        <w:widowControl/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127"/>
        <w:contextualSpacing/>
        <w:rPr>
          <w:rFonts w:asciiTheme="majorHAnsi" w:hAnsiTheme="majorHAnsi" w:cstheme="minorHAnsi"/>
          <w:color w:val="000000"/>
          <w:sz w:val="24"/>
          <w:szCs w:val="24"/>
          <w:lang w:val="pl-PL"/>
        </w:rPr>
      </w:pPr>
      <w:r>
        <w:rPr>
          <w:rFonts w:asciiTheme="majorHAnsi" w:hAnsiTheme="majorHAnsi" w:cstheme="minorHAnsi"/>
          <w:color w:val="000000"/>
          <w:sz w:val="24"/>
          <w:szCs w:val="24"/>
          <w:lang w:val="pl-PL"/>
        </w:rPr>
        <w:t>Osoba osamotniona – 2 punkty,</w:t>
      </w:r>
    </w:p>
    <w:p w:rsidR="0081746F" w:rsidRDefault="0081746F" w:rsidP="0081746F">
      <w:pPr>
        <w:pStyle w:val="Akapitzlist"/>
        <w:widowControl/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127"/>
        <w:contextualSpacing/>
        <w:rPr>
          <w:rFonts w:asciiTheme="majorHAnsi" w:hAnsiTheme="majorHAnsi" w:cstheme="minorHAnsi"/>
          <w:color w:val="000000"/>
          <w:sz w:val="24"/>
          <w:szCs w:val="24"/>
          <w:lang w:val="pl-PL"/>
        </w:rPr>
      </w:pPr>
      <w:r>
        <w:rPr>
          <w:rFonts w:asciiTheme="majorHAnsi" w:hAnsiTheme="majorHAnsi" w:cstheme="minorHAnsi"/>
          <w:color w:val="000000"/>
          <w:sz w:val="24"/>
          <w:szCs w:val="24"/>
          <w:lang w:val="pl-PL"/>
        </w:rPr>
        <w:t>Osoba w wieku niemobilnym  (według definicji GUS) – 1 punkt,</w:t>
      </w:r>
    </w:p>
    <w:p w:rsidR="0081746F" w:rsidRDefault="0081746F" w:rsidP="0081746F">
      <w:pPr>
        <w:pStyle w:val="Akapitzlist"/>
        <w:widowControl/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127"/>
        <w:contextualSpacing/>
        <w:rPr>
          <w:rFonts w:asciiTheme="majorHAnsi" w:hAnsiTheme="majorHAnsi" w:cstheme="minorHAnsi"/>
          <w:color w:val="000000"/>
          <w:sz w:val="24"/>
          <w:szCs w:val="24"/>
          <w:lang w:val="pl-PL"/>
        </w:rPr>
      </w:pPr>
      <w:r>
        <w:rPr>
          <w:rFonts w:asciiTheme="majorHAnsi" w:hAnsiTheme="majorHAnsi" w:cstheme="minorHAnsi"/>
          <w:color w:val="000000"/>
          <w:sz w:val="24"/>
          <w:szCs w:val="24"/>
          <w:lang w:val="pl-PL"/>
        </w:rPr>
        <w:t>Pozostałe osoby dorosłe chcące skorzystać z oferty LOWE, w zależności od zdiagnozowanych problemów ekonomicznych i społecznych – 1 punkt,</w:t>
      </w:r>
    </w:p>
    <w:p w:rsidR="0081746F" w:rsidRDefault="0081746F" w:rsidP="0081746F">
      <w:pPr>
        <w:widowControl/>
        <w:spacing w:line="276" w:lineRule="auto"/>
        <w:rPr>
          <w:rFonts w:asciiTheme="majorHAnsi" w:hAnsiTheme="majorHAnsi" w:cs="Calibri"/>
          <w:sz w:val="24"/>
          <w:szCs w:val="24"/>
          <w:lang w:val="pl-PL"/>
        </w:rPr>
      </w:pPr>
    </w:p>
    <w:p w:rsidR="0081746F" w:rsidRDefault="0081746F" w:rsidP="0081746F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Na podstawie liczby zebranych punktów tworzona jest lista Uczestników do udziału w formie wsparcia. W przypadku uzyskania takiej samej liczby punktów, decyzję o zakwalifikowaniu danej osoby do udziału podejmuje Koordynator LOWE.</w:t>
      </w:r>
    </w:p>
    <w:p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W przypadku zainteresowania udziałem w danym wsparciu większej liczby Uczestników niż określona liczba dla danego wsparcia, Uczestnicy będą wpisywani na listę rezerwową – zgodnie z uzyskaną liczbą punktów.</w:t>
      </w:r>
    </w:p>
    <w:p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Udział Uczestnika we wsparciu LOWE  jest bezpłatny. </w:t>
      </w:r>
    </w:p>
    <w:p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Warunkiem udziału Uczestnika we wsparciu LOWE jest złożenie kompletnych dokumentów zgłoszeniowych, o których jest mowa w pkt. 2. Przez kompletność należy rozumieć wypełnienie wszystkich danych w formularzy zgłoszeniowym i złożenie czytelnego podpisu na formularzu zgłoszeniowym, o którym jest mowa  w pkt. 2.a i oświadczeniu, o którym jest mowa  w pkt. 2.b.</w:t>
      </w:r>
    </w:p>
    <w:p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lastRenderedPageBreak/>
        <w:t xml:space="preserve">Każdy Uczestnik zostanie powiadomiony o udziale w danej formie wsparcia, w tym o miejscu, terminie i programie przez Sekretariat LOWE telefonicznie. </w:t>
      </w:r>
    </w:p>
    <w:p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Informacje dotyczące planowanych form wsparcia, ich terminów i miejsca, programów wsparcia, osób prowadzących oraz wzory dokumentów zgłoszeniowych, o których mowa w ust. 2, są dostępne  w Sekretariacie LOWE. </w:t>
      </w:r>
    </w:p>
    <w:p w:rsidR="0081746F" w:rsidRDefault="0081746F" w:rsidP="0081746F">
      <w:pPr>
        <w:spacing w:line="276" w:lineRule="auto"/>
        <w:ind w:left="360"/>
        <w:jc w:val="center"/>
        <w:rPr>
          <w:rFonts w:asciiTheme="majorHAnsi" w:hAnsiTheme="majorHAnsi" w:cs="Calibri"/>
          <w:b/>
          <w:sz w:val="24"/>
          <w:szCs w:val="24"/>
          <w:lang w:val="pl-PL"/>
        </w:rPr>
      </w:pPr>
      <w:r>
        <w:rPr>
          <w:rFonts w:asciiTheme="majorHAnsi" w:hAnsiTheme="majorHAnsi" w:cs="Calibri"/>
          <w:b/>
          <w:sz w:val="24"/>
          <w:szCs w:val="24"/>
          <w:lang w:val="pl-PL"/>
        </w:rPr>
        <w:t>§ 3</w:t>
      </w:r>
    </w:p>
    <w:p w:rsidR="0081746F" w:rsidRDefault="0081746F" w:rsidP="0081746F">
      <w:pPr>
        <w:spacing w:line="276" w:lineRule="auto"/>
        <w:jc w:val="center"/>
        <w:rPr>
          <w:rFonts w:asciiTheme="majorHAnsi" w:hAnsiTheme="majorHAnsi" w:cs="Calibri"/>
          <w:b/>
          <w:sz w:val="24"/>
          <w:szCs w:val="24"/>
          <w:lang w:val="pl-PL"/>
        </w:rPr>
      </w:pPr>
      <w:r>
        <w:rPr>
          <w:rFonts w:asciiTheme="majorHAnsi" w:hAnsiTheme="majorHAnsi" w:cs="Calibri"/>
          <w:b/>
          <w:sz w:val="24"/>
          <w:szCs w:val="24"/>
          <w:lang w:val="pl-PL"/>
        </w:rPr>
        <w:t>Zasady uczestnictwa we wsparciu</w:t>
      </w:r>
    </w:p>
    <w:p w:rsidR="0081746F" w:rsidRDefault="0081746F" w:rsidP="0081746F">
      <w:pPr>
        <w:widowControl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Sekretariat LOWE ustala terminy i godziny realizacji poszczególnych formy wsparcia.</w:t>
      </w:r>
    </w:p>
    <w:p w:rsidR="0081746F" w:rsidRDefault="0081746F" w:rsidP="0081746F">
      <w:pPr>
        <w:widowControl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Uczestnik jest zobowiązany do wypełnienia dokumentów związanych bezpośrednio z uczestnictwem w Projekcie i w formie wsparcia, w szczególności do podpisywania listy obecności, dokumentów poświadczających odbiór materiałów szkoleniowych.</w:t>
      </w:r>
    </w:p>
    <w:p w:rsidR="0081746F" w:rsidRDefault="0081746F" w:rsidP="0081746F">
      <w:pPr>
        <w:widowControl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Uczestnik zobowiązuje się do udziału w min. 80% zajęć danej formy wsparcia. </w:t>
      </w:r>
    </w:p>
    <w:p w:rsidR="0081746F" w:rsidRDefault="0081746F" w:rsidP="0081746F">
      <w:pPr>
        <w:widowControl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Każdy Uczestnik ma prawo do:</w:t>
      </w:r>
    </w:p>
    <w:p w:rsidR="0081746F" w:rsidRDefault="0081746F" w:rsidP="0081746F">
      <w:pPr>
        <w:widowControl/>
        <w:numPr>
          <w:ilvl w:val="1"/>
          <w:numId w:val="6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udziału we wsparciu zgodnie z postanowieniami Regulaminu,</w:t>
      </w:r>
    </w:p>
    <w:p w:rsidR="0081746F" w:rsidRDefault="0081746F" w:rsidP="0081746F">
      <w:pPr>
        <w:widowControl/>
        <w:numPr>
          <w:ilvl w:val="1"/>
          <w:numId w:val="6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zgłaszania uwag dotyczących zajęć oraz innych spraw organizacyjnych bezpośrednio trenerowi bądź do Sekretariatu LOWE,</w:t>
      </w:r>
    </w:p>
    <w:p w:rsidR="0081746F" w:rsidRDefault="0081746F" w:rsidP="0081746F">
      <w:pPr>
        <w:widowControl/>
        <w:numPr>
          <w:ilvl w:val="1"/>
          <w:numId w:val="6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otrzymania materiałów szkoleniowych, o ile dana forma  wsparcia to przewiduje, </w:t>
      </w:r>
    </w:p>
    <w:p w:rsidR="0081746F" w:rsidRDefault="0081746F" w:rsidP="0081746F">
      <w:pPr>
        <w:widowControl/>
        <w:numPr>
          <w:ilvl w:val="1"/>
          <w:numId w:val="6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oceny organizacji i przebiegu zajęć, wykładowców za pomocą ankiet ewaluacyjnych,</w:t>
      </w:r>
    </w:p>
    <w:p w:rsidR="0081746F" w:rsidRDefault="0081746F" w:rsidP="0081746F">
      <w:pPr>
        <w:widowControl/>
        <w:numPr>
          <w:ilvl w:val="1"/>
          <w:numId w:val="6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otrzymania zaświadczenia o udziale we wsparciu, pod warunkiem uczestnictwa </w:t>
      </w:r>
      <w:r>
        <w:rPr>
          <w:rFonts w:asciiTheme="majorHAnsi" w:hAnsiTheme="majorHAnsi" w:cs="Calibri"/>
          <w:sz w:val="24"/>
          <w:szCs w:val="24"/>
          <w:lang w:val="pl-PL"/>
        </w:rPr>
        <w:br/>
        <w:t>w co najmniej 80% wymiaru czasu wsparcia,</w:t>
      </w:r>
    </w:p>
    <w:p w:rsidR="0081746F" w:rsidRDefault="0081746F" w:rsidP="0081746F">
      <w:pPr>
        <w:widowControl/>
        <w:numPr>
          <w:ilvl w:val="1"/>
          <w:numId w:val="6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wglądu i poprawiania swoich danych osobowych, zgodnie z Ustawą z dnia 29 sierpnia 1997 r. o ochronie danych osobowych Dz. U. z 2002 r. nr 101, poz. 926, ze zm.</w:t>
      </w:r>
    </w:p>
    <w:p w:rsidR="0081746F" w:rsidRDefault="0081746F" w:rsidP="0081746F">
      <w:pPr>
        <w:widowControl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Uczestnik zobowiązuje się do aktywnego uczestnictwa we wsparciu.</w:t>
      </w:r>
    </w:p>
    <w:p w:rsidR="0081746F" w:rsidRDefault="0081746F" w:rsidP="0081746F">
      <w:pPr>
        <w:spacing w:line="276" w:lineRule="auto"/>
        <w:ind w:left="360"/>
        <w:jc w:val="center"/>
        <w:rPr>
          <w:rFonts w:asciiTheme="majorHAnsi" w:hAnsiTheme="majorHAnsi" w:cs="Calibri"/>
          <w:b/>
          <w:sz w:val="24"/>
          <w:szCs w:val="24"/>
          <w:lang w:val="pl-PL"/>
        </w:rPr>
      </w:pPr>
      <w:r>
        <w:rPr>
          <w:rFonts w:asciiTheme="majorHAnsi" w:hAnsiTheme="majorHAnsi" w:cs="Calibri"/>
          <w:b/>
          <w:sz w:val="24"/>
          <w:szCs w:val="24"/>
          <w:lang w:val="pl-PL"/>
        </w:rPr>
        <w:t>§ 4</w:t>
      </w:r>
    </w:p>
    <w:p w:rsidR="0081746F" w:rsidRDefault="0081746F" w:rsidP="0081746F">
      <w:pPr>
        <w:tabs>
          <w:tab w:val="num" w:pos="360"/>
        </w:tabs>
        <w:spacing w:line="276" w:lineRule="auto"/>
        <w:jc w:val="center"/>
        <w:rPr>
          <w:rFonts w:asciiTheme="majorHAnsi" w:hAnsiTheme="majorHAnsi" w:cs="Calibri"/>
          <w:b/>
          <w:sz w:val="24"/>
          <w:szCs w:val="24"/>
          <w:lang w:val="pl-PL"/>
        </w:rPr>
      </w:pPr>
      <w:r>
        <w:rPr>
          <w:rFonts w:asciiTheme="majorHAnsi" w:hAnsiTheme="majorHAnsi" w:cs="Calibri"/>
          <w:b/>
          <w:sz w:val="24"/>
          <w:szCs w:val="24"/>
          <w:lang w:val="pl-PL"/>
        </w:rPr>
        <w:t>Zasady rezygnacji z uczestnictwa we wsparciu</w:t>
      </w:r>
    </w:p>
    <w:p w:rsidR="0081746F" w:rsidRDefault="0081746F" w:rsidP="0081746F">
      <w:pPr>
        <w:widowControl/>
        <w:numPr>
          <w:ilvl w:val="0"/>
          <w:numId w:val="7"/>
        </w:numPr>
        <w:tabs>
          <w:tab w:val="num" w:pos="360"/>
        </w:tabs>
        <w:spacing w:line="276" w:lineRule="auto"/>
        <w:ind w:left="360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W przypadku braku możliwości uczestniczenia Uczestnika we wsparciu, Uczestnik jest zobowiązany poinformować telefoniczne/mailowo Sekretariat  LOWE o zaistniałym fakcie, przynajmniej na 1 dzień roboczy przed rozpoczęciem pierwszego dnia wsparcia,  </w:t>
      </w:r>
      <w:r>
        <w:rPr>
          <w:rFonts w:asciiTheme="majorHAnsi" w:hAnsiTheme="majorHAnsi" w:cs="Calibri"/>
          <w:sz w:val="24"/>
          <w:szCs w:val="24"/>
          <w:lang w:val="pl-PL"/>
        </w:rPr>
        <w:br/>
        <w:t xml:space="preserve">a Sekretariat LOWE wyznacza na jego miejsce zastępstwo. </w:t>
      </w:r>
    </w:p>
    <w:p w:rsidR="0081746F" w:rsidRDefault="0081746F" w:rsidP="0081746F">
      <w:pPr>
        <w:widowControl/>
        <w:numPr>
          <w:ilvl w:val="0"/>
          <w:numId w:val="7"/>
        </w:numPr>
        <w:tabs>
          <w:tab w:val="num" w:pos="360"/>
        </w:tabs>
        <w:spacing w:line="276" w:lineRule="auto"/>
        <w:ind w:left="360"/>
        <w:jc w:val="both"/>
        <w:rPr>
          <w:rFonts w:asciiTheme="majorHAnsi" w:hAnsiTheme="majorHAnsi" w:cs="Calibri"/>
          <w:b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W przypadku rezygnacji z uczestnictwa we wsparciu w trakcie jego trwania, Uczestnik zobowiązany jest do złożenia pisemnego oświadczenia określającego przyczyny rezygnacji.</w:t>
      </w:r>
    </w:p>
    <w:p w:rsidR="0081746F" w:rsidRDefault="0081746F" w:rsidP="0081746F">
      <w:pPr>
        <w:spacing w:line="276" w:lineRule="auto"/>
        <w:jc w:val="center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§ 7</w:t>
      </w:r>
    </w:p>
    <w:p w:rsidR="0081746F" w:rsidRDefault="0081746F" w:rsidP="0081746F">
      <w:pPr>
        <w:spacing w:line="276" w:lineRule="auto"/>
        <w:jc w:val="center"/>
        <w:rPr>
          <w:rFonts w:asciiTheme="majorHAnsi" w:hAnsiTheme="majorHAnsi" w:cs="Calibri"/>
          <w:b/>
          <w:sz w:val="24"/>
          <w:szCs w:val="24"/>
        </w:rPr>
      </w:pPr>
      <w:proofErr w:type="spellStart"/>
      <w:r>
        <w:rPr>
          <w:rFonts w:asciiTheme="majorHAnsi" w:hAnsiTheme="majorHAnsi" w:cs="Calibri"/>
          <w:b/>
          <w:sz w:val="24"/>
          <w:szCs w:val="24"/>
        </w:rPr>
        <w:t>Zasady</w:t>
      </w:r>
      <w:proofErr w:type="spellEnd"/>
      <w:r>
        <w:rPr>
          <w:rFonts w:asciiTheme="majorHAnsi" w:hAnsiTheme="majorHAnsi" w:cs="Calibr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b/>
          <w:sz w:val="24"/>
          <w:szCs w:val="24"/>
        </w:rPr>
        <w:t>monitoringu</w:t>
      </w:r>
      <w:proofErr w:type="spellEnd"/>
    </w:p>
    <w:p w:rsidR="0081746F" w:rsidRDefault="0081746F" w:rsidP="0081746F">
      <w:pPr>
        <w:widowControl/>
        <w:numPr>
          <w:ilvl w:val="0"/>
          <w:numId w:val="8"/>
        </w:numPr>
        <w:tabs>
          <w:tab w:val="num" w:pos="360"/>
        </w:tabs>
        <w:spacing w:line="276" w:lineRule="auto"/>
        <w:ind w:left="360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Uczestnik zobowiązany jest do każdorazowego potwierdzenia swojej obecności na zajęciach własnoręcznym podpisem.</w:t>
      </w:r>
    </w:p>
    <w:p w:rsidR="0081746F" w:rsidRDefault="0081746F" w:rsidP="0081746F">
      <w:pPr>
        <w:widowControl/>
        <w:numPr>
          <w:ilvl w:val="0"/>
          <w:numId w:val="8"/>
        </w:numPr>
        <w:tabs>
          <w:tab w:val="num" w:pos="360"/>
        </w:tabs>
        <w:spacing w:line="276" w:lineRule="auto"/>
        <w:ind w:left="360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Uczestnik zobowiązani jest do wypełnienia ankiet ewaluacyjnych w trakcie uczestnictwa w Projekcie oraz do 4 tygodni po zakończeniu udziału w Projekcie.</w:t>
      </w:r>
    </w:p>
    <w:p w:rsidR="0081746F" w:rsidRDefault="0081746F" w:rsidP="0081746F">
      <w:pPr>
        <w:widowControl/>
        <w:numPr>
          <w:ilvl w:val="0"/>
          <w:numId w:val="8"/>
        </w:numPr>
        <w:tabs>
          <w:tab w:val="num" w:pos="360"/>
        </w:tabs>
        <w:spacing w:line="276" w:lineRule="auto"/>
        <w:ind w:left="360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lastRenderedPageBreak/>
        <w:t xml:space="preserve">Uczestnik zobowiązani jest do informowania Sekretariat LOWE o ewentualnych zmianach danych teleadresowych (tj. nazwisko, </w:t>
      </w:r>
      <w:r>
        <w:rPr>
          <w:rFonts w:asciiTheme="majorHAnsi" w:hAnsiTheme="majorHAnsi" w:cs="Calibri"/>
          <w:bCs/>
          <w:sz w:val="24"/>
          <w:szCs w:val="24"/>
          <w:lang w:val="pl-PL"/>
        </w:rPr>
        <w:t>ulica, nr domu, nr lokalu, miejscowość, kod pocztowy, województwo, powiat, telefon stacjonarny, telefon komórkowy oraz adres poczty elektronicznej</w:t>
      </w:r>
      <w:r>
        <w:rPr>
          <w:rFonts w:asciiTheme="majorHAnsi" w:hAnsiTheme="majorHAnsi" w:cs="Calibri"/>
          <w:sz w:val="24"/>
          <w:szCs w:val="24"/>
          <w:lang w:val="pl-PL"/>
        </w:rPr>
        <w:t>).</w:t>
      </w:r>
    </w:p>
    <w:p w:rsidR="0081746F" w:rsidRDefault="0081746F" w:rsidP="0081746F">
      <w:pPr>
        <w:widowControl/>
        <w:numPr>
          <w:ilvl w:val="0"/>
          <w:numId w:val="8"/>
        </w:numPr>
        <w:tabs>
          <w:tab w:val="num" w:pos="360"/>
        </w:tabs>
        <w:spacing w:line="276" w:lineRule="auto"/>
        <w:ind w:left="360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Informacje, o których mowa w punktach 1-3 będą wykorzystywane wyłącznie </w:t>
      </w:r>
      <w:r>
        <w:rPr>
          <w:rFonts w:asciiTheme="majorHAnsi" w:hAnsiTheme="majorHAnsi" w:cs="Calibri"/>
          <w:sz w:val="24"/>
          <w:szCs w:val="24"/>
          <w:lang w:val="pl-PL"/>
        </w:rPr>
        <w:br/>
        <w:t>do wywiązania się przez ośrodek LOWE z obowiązków sprawozdawczych z realizacji Projektu.</w:t>
      </w:r>
    </w:p>
    <w:p w:rsidR="0081746F" w:rsidRDefault="0081746F" w:rsidP="0081746F">
      <w:pPr>
        <w:tabs>
          <w:tab w:val="num" w:pos="360"/>
        </w:tabs>
        <w:spacing w:line="276" w:lineRule="auto"/>
        <w:jc w:val="center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§ 8</w:t>
      </w:r>
    </w:p>
    <w:p w:rsidR="0081746F" w:rsidRDefault="0081746F" w:rsidP="0081746F">
      <w:pPr>
        <w:tabs>
          <w:tab w:val="num" w:pos="360"/>
        </w:tabs>
        <w:spacing w:line="276" w:lineRule="auto"/>
        <w:jc w:val="center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b/>
          <w:sz w:val="24"/>
          <w:szCs w:val="24"/>
        </w:rPr>
        <w:t>Postanowienia</w:t>
      </w:r>
      <w:proofErr w:type="spellEnd"/>
      <w:r>
        <w:rPr>
          <w:rFonts w:asciiTheme="majorHAnsi" w:hAnsiTheme="majorHAnsi" w:cs="Calibr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Calibri"/>
          <w:b/>
          <w:sz w:val="24"/>
          <w:szCs w:val="24"/>
        </w:rPr>
        <w:t>końcowe</w:t>
      </w:r>
      <w:proofErr w:type="spellEnd"/>
    </w:p>
    <w:p w:rsidR="0081746F" w:rsidRDefault="0081746F" w:rsidP="0081746F">
      <w:pPr>
        <w:widowControl/>
        <w:numPr>
          <w:ilvl w:val="0"/>
          <w:numId w:val="9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Regulamin obowiązuje od dnia opublikowania do 30.11.2021 r.</w:t>
      </w:r>
    </w:p>
    <w:p w:rsidR="0081746F" w:rsidRDefault="0081746F" w:rsidP="0081746F">
      <w:pPr>
        <w:widowControl/>
        <w:numPr>
          <w:ilvl w:val="0"/>
          <w:numId w:val="9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Zastrzega się możliwość zmiany Regulaminu.</w:t>
      </w:r>
    </w:p>
    <w:p w:rsidR="0081746F" w:rsidRDefault="0081746F" w:rsidP="0081746F">
      <w:pPr>
        <w:widowControl/>
        <w:numPr>
          <w:ilvl w:val="0"/>
          <w:numId w:val="9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Regulamin jest dostępny w Sekretariacie LOWE i na stronie </w:t>
      </w:r>
      <w:r>
        <w:rPr>
          <w:rStyle w:val="Hipercze"/>
          <w:rFonts w:asciiTheme="majorHAnsi" w:hAnsiTheme="majorHAnsi" w:cs="Calibri"/>
          <w:sz w:val="24"/>
          <w:szCs w:val="24"/>
          <w:lang w:val="pl-PL"/>
        </w:rPr>
        <w:t>www.szkolarzem.pl</w:t>
      </w:r>
      <w:r>
        <w:rPr>
          <w:rFonts w:asciiTheme="majorHAnsi" w:hAnsiTheme="majorHAnsi" w:cs="Calibri"/>
          <w:sz w:val="24"/>
          <w:szCs w:val="24"/>
          <w:lang w:val="pl-PL"/>
        </w:rPr>
        <w:t xml:space="preserve"> w zakładce PROJEKTY - LOWE.</w:t>
      </w:r>
    </w:p>
    <w:p w:rsidR="0081746F" w:rsidRDefault="0081746F" w:rsidP="0081746F">
      <w:pPr>
        <w:widowControl/>
        <w:numPr>
          <w:ilvl w:val="0"/>
          <w:numId w:val="9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W przypadkach sporów i zaistnienia sytuacji nieujętych w Regulaminie decyzję ostateczną podejmuje Koordynator ośrodka LOWE w porozumieniu z Beneficjentem.</w:t>
      </w:r>
    </w:p>
    <w:p w:rsidR="0081746F" w:rsidRDefault="0081746F" w:rsidP="0081746F">
      <w:pPr>
        <w:widowControl/>
        <w:numPr>
          <w:ilvl w:val="0"/>
          <w:numId w:val="9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Integralną część Regulaminu stanowią załączniki:</w:t>
      </w:r>
    </w:p>
    <w:p w:rsidR="0081746F" w:rsidRDefault="0081746F" w:rsidP="0081746F">
      <w:pPr>
        <w:widowControl/>
        <w:numPr>
          <w:ilvl w:val="0"/>
          <w:numId w:val="10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proofErr w:type="spellStart"/>
      <w:r>
        <w:rPr>
          <w:rFonts w:asciiTheme="majorHAnsi" w:hAnsiTheme="majorHAnsi"/>
          <w:sz w:val="24"/>
          <w:szCs w:val="24"/>
        </w:rPr>
        <w:t>Formularz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zgłoszeniowy</w:t>
      </w:r>
      <w:proofErr w:type="spellEnd"/>
    </w:p>
    <w:p w:rsidR="0081746F" w:rsidRDefault="0081746F" w:rsidP="0081746F">
      <w:pPr>
        <w:widowControl/>
        <w:numPr>
          <w:ilvl w:val="0"/>
          <w:numId w:val="10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Oświadczenie uczestnika</w:t>
      </w:r>
    </w:p>
    <w:p w:rsidR="004008E8" w:rsidRDefault="004008E8"/>
    <w:sectPr w:rsidR="004008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B78" w:rsidRDefault="00097B78" w:rsidP="007979E1">
      <w:r>
        <w:separator/>
      </w:r>
    </w:p>
  </w:endnote>
  <w:endnote w:type="continuationSeparator" w:id="0">
    <w:p w:rsidR="00097B78" w:rsidRDefault="00097B78" w:rsidP="0079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9E1" w:rsidRDefault="007979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9E1" w:rsidRDefault="007979E1">
    <w:pPr>
      <w:pStyle w:val="Stopka"/>
    </w:pPr>
    <w:r>
      <w:rPr>
        <w:noProof/>
        <w:lang w:val="pl-PL" w:eastAsia="pl-PL"/>
      </w:rPr>
      <w:drawing>
        <wp:inline distT="0" distB="0" distL="0" distR="0">
          <wp:extent cx="5751734" cy="695325"/>
          <wp:effectExtent l="0" t="0" r="190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el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641" cy="72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9E1" w:rsidRDefault="007979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B78" w:rsidRDefault="00097B78" w:rsidP="007979E1">
      <w:r>
        <w:separator/>
      </w:r>
    </w:p>
  </w:footnote>
  <w:footnote w:type="continuationSeparator" w:id="0">
    <w:p w:rsidR="00097B78" w:rsidRDefault="00097B78" w:rsidP="00797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9E1" w:rsidRDefault="007979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9E1" w:rsidRDefault="007979E1">
    <w:pPr>
      <w:pStyle w:val="Nagwek"/>
    </w:pPr>
    <w:r>
      <w:rPr>
        <w:noProof/>
        <w:lang w:val="pl-PL" w:eastAsia="pl-PL"/>
      </w:rPr>
      <w:drawing>
        <wp:inline distT="0" distB="0" distL="0" distR="0">
          <wp:extent cx="5760720" cy="7715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WER_poziom_pl-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79E1" w:rsidRDefault="007979E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9E1" w:rsidRDefault="007979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0F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0400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FA5B06"/>
    <w:multiLevelType w:val="hybridMultilevel"/>
    <w:tmpl w:val="58320C9E"/>
    <w:lvl w:ilvl="0" w:tplc="0ACC929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0F3D"/>
    <w:multiLevelType w:val="hybridMultilevel"/>
    <w:tmpl w:val="B95EE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A336A"/>
    <w:multiLevelType w:val="hybridMultilevel"/>
    <w:tmpl w:val="8D881F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F8D9D2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02104E"/>
    <w:multiLevelType w:val="hybridMultilevel"/>
    <w:tmpl w:val="99060304"/>
    <w:lvl w:ilvl="0" w:tplc="229E7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A1049"/>
    <w:multiLevelType w:val="hybridMultilevel"/>
    <w:tmpl w:val="E44025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E2A18"/>
    <w:multiLevelType w:val="hybridMultilevel"/>
    <w:tmpl w:val="E0B2B5E2"/>
    <w:lvl w:ilvl="0" w:tplc="FC26C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61427AD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6617D1"/>
    <w:multiLevelType w:val="hybridMultilevel"/>
    <w:tmpl w:val="B5C4CB52"/>
    <w:lvl w:ilvl="0" w:tplc="8E606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FA3731"/>
    <w:multiLevelType w:val="hybridMultilevel"/>
    <w:tmpl w:val="22B02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E1"/>
    <w:rsid w:val="000248DC"/>
    <w:rsid w:val="00097B78"/>
    <w:rsid w:val="000C7226"/>
    <w:rsid w:val="004008E8"/>
    <w:rsid w:val="007979E1"/>
    <w:rsid w:val="0081746F"/>
    <w:rsid w:val="00B07180"/>
    <w:rsid w:val="00C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D96BD1-433B-49DC-9D96-F21CE299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1746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2">
    <w:name w:val="heading 2"/>
    <w:basedOn w:val="Normalny"/>
    <w:link w:val="Nagwek2Znak"/>
    <w:uiPriority w:val="1"/>
    <w:semiHidden/>
    <w:unhideWhenUsed/>
    <w:qFormat/>
    <w:rsid w:val="0081746F"/>
    <w:pPr>
      <w:ind w:left="3030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9E1"/>
  </w:style>
  <w:style w:type="paragraph" w:styleId="Stopka">
    <w:name w:val="footer"/>
    <w:basedOn w:val="Normalny"/>
    <w:link w:val="StopkaZnak"/>
    <w:uiPriority w:val="99"/>
    <w:unhideWhenUsed/>
    <w:rsid w:val="00797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9E1"/>
  </w:style>
  <w:style w:type="character" w:customStyle="1" w:styleId="Nagwek2Znak">
    <w:name w:val="Nagłówek 2 Znak"/>
    <w:basedOn w:val="Domylnaczcionkaakapitu"/>
    <w:link w:val="Nagwek2"/>
    <w:uiPriority w:val="1"/>
    <w:semiHidden/>
    <w:rsid w:val="0081746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81746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746F"/>
    <w:pPr>
      <w:ind w:left="11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21479-BB27-4B32-810C-9A07DC37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Izba rzem</dc:creator>
  <cp:keywords/>
  <dc:description/>
  <cp:lastModifiedBy>Izba rzem</cp:lastModifiedBy>
  <cp:revision>4</cp:revision>
  <dcterms:created xsi:type="dcterms:W3CDTF">2020-09-04T05:32:00Z</dcterms:created>
  <dcterms:modified xsi:type="dcterms:W3CDTF">2020-09-04T05:34:00Z</dcterms:modified>
</cp:coreProperties>
</file>